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AB0" w:rsidRPr="00543AB0" w:rsidRDefault="00543AB0" w:rsidP="00AE0634">
      <w:pPr>
        <w:rPr>
          <w:rFonts w:ascii="Arial" w:hAnsi="Arial" w:cs="Arial"/>
          <w:b/>
          <w:sz w:val="32"/>
          <w:szCs w:val="32"/>
          <w:u w:val="single"/>
        </w:rPr>
      </w:pPr>
      <w:r w:rsidRPr="00543AB0">
        <w:rPr>
          <w:rFonts w:ascii="Arial" w:hAnsi="Arial" w:cs="Arial"/>
          <w:b/>
          <w:sz w:val="32"/>
          <w:szCs w:val="32"/>
          <w:u w:val="single"/>
        </w:rPr>
        <w:t>CUERDEN PARISH COUNCIL FINANCIAL REGULATIONS</w:t>
      </w:r>
    </w:p>
    <w:p w:rsidR="00543AB0" w:rsidRPr="00543AB0" w:rsidRDefault="00543AB0" w:rsidP="00543AB0">
      <w:pPr>
        <w:rPr>
          <w:rFonts w:ascii="Arial" w:hAnsi="Arial" w:cs="Arial"/>
          <w:b/>
          <w:sz w:val="16"/>
          <w:szCs w:val="16"/>
        </w:rPr>
      </w:pPr>
    </w:p>
    <w:p w:rsidR="00543AB0" w:rsidRPr="00BB2866" w:rsidRDefault="00543AB0" w:rsidP="00FD730D">
      <w:pPr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 xml:space="preserve">1. The Clerk will be the Responsible Financial Officer (RFO) appointed by the </w:t>
      </w:r>
      <w:r w:rsidR="00F841AC">
        <w:rPr>
          <w:rFonts w:ascii="Arial" w:hAnsi="Arial" w:cs="Arial"/>
          <w:sz w:val="24"/>
          <w:szCs w:val="24"/>
        </w:rPr>
        <w:t xml:space="preserve">Parish </w:t>
      </w:r>
      <w:r w:rsidRPr="00BB2866">
        <w:rPr>
          <w:rFonts w:ascii="Arial" w:hAnsi="Arial" w:cs="Arial"/>
          <w:sz w:val="24"/>
          <w:szCs w:val="24"/>
        </w:rPr>
        <w:t xml:space="preserve">Council. </w:t>
      </w:r>
    </w:p>
    <w:p w:rsidR="00543AB0" w:rsidRPr="00BB2866" w:rsidRDefault="00543AB0" w:rsidP="00FD730D">
      <w:pPr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 xml:space="preserve">2. The bank balance along with all banking transactions will be reported to the </w:t>
      </w:r>
      <w:r w:rsidR="00F841AC">
        <w:rPr>
          <w:rFonts w:ascii="Arial" w:hAnsi="Arial" w:cs="Arial"/>
          <w:sz w:val="24"/>
          <w:szCs w:val="24"/>
        </w:rPr>
        <w:t xml:space="preserve">Parish </w:t>
      </w:r>
      <w:r w:rsidRPr="00BB2866">
        <w:rPr>
          <w:rFonts w:ascii="Arial" w:hAnsi="Arial" w:cs="Arial"/>
          <w:sz w:val="24"/>
          <w:szCs w:val="24"/>
        </w:rPr>
        <w:t xml:space="preserve">Council at each meeting. </w:t>
      </w:r>
    </w:p>
    <w:p w:rsidR="00543AB0" w:rsidRPr="00BB2866" w:rsidRDefault="00543AB0" w:rsidP="00FD730D">
      <w:pPr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 xml:space="preserve">3. Cheques will be signed by two councillors, and stubs initialled by the Chairman/Vice Chairman when payment is due. </w:t>
      </w:r>
    </w:p>
    <w:p w:rsidR="00543AB0" w:rsidRPr="00BB2866" w:rsidRDefault="00543AB0" w:rsidP="00FD730D">
      <w:pPr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>4. In the instance where an invoice</w:t>
      </w:r>
      <w:r w:rsidR="001C3AB3">
        <w:rPr>
          <w:rFonts w:ascii="Arial" w:hAnsi="Arial" w:cs="Arial"/>
          <w:sz w:val="24"/>
          <w:szCs w:val="24"/>
        </w:rPr>
        <w:t xml:space="preserve">, i.e. annual insurance, </w:t>
      </w:r>
      <w:r w:rsidRPr="00BB2866">
        <w:rPr>
          <w:rFonts w:ascii="Arial" w:hAnsi="Arial" w:cs="Arial"/>
          <w:sz w:val="24"/>
          <w:szCs w:val="24"/>
        </w:rPr>
        <w:t>requires paying prior to the next Parish Council meeting; written authorisation/approval is required (</w:t>
      </w:r>
      <w:proofErr w:type="spellStart"/>
      <w:r w:rsidRPr="00BB2866">
        <w:rPr>
          <w:rFonts w:ascii="Arial" w:hAnsi="Arial" w:cs="Arial"/>
          <w:sz w:val="24"/>
          <w:szCs w:val="24"/>
        </w:rPr>
        <w:t>ie</w:t>
      </w:r>
      <w:proofErr w:type="spellEnd"/>
      <w:r w:rsidRPr="00BB2866">
        <w:rPr>
          <w:rFonts w:ascii="Arial" w:hAnsi="Arial" w:cs="Arial"/>
          <w:sz w:val="24"/>
          <w:szCs w:val="24"/>
        </w:rPr>
        <w:t xml:space="preserve"> by email), by two Councillors. The payment will then be included on the next meeting agenda as a retrospective payment for approval from the full Council. </w:t>
      </w:r>
    </w:p>
    <w:p w:rsidR="00543AB0" w:rsidRPr="00BB2866" w:rsidRDefault="00543AB0" w:rsidP="00FD730D">
      <w:pPr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 xml:space="preserve">5. Any moneys paid to the Council will be banked as soon as possible. </w:t>
      </w:r>
    </w:p>
    <w:p w:rsidR="00543AB0" w:rsidRPr="00BB2866" w:rsidRDefault="00543AB0" w:rsidP="00FD730D">
      <w:pPr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 xml:space="preserve">6. The Clerk’s salary must be </w:t>
      </w:r>
      <w:r w:rsidR="00F841AC">
        <w:rPr>
          <w:rFonts w:ascii="Arial" w:hAnsi="Arial" w:cs="Arial"/>
          <w:sz w:val="24"/>
          <w:szCs w:val="24"/>
        </w:rPr>
        <w:t xml:space="preserve">agreed and </w:t>
      </w:r>
      <w:r w:rsidRPr="00BB2866">
        <w:rPr>
          <w:rFonts w:ascii="Arial" w:hAnsi="Arial" w:cs="Arial"/>
          <w:sz w:val="24"/>
          <w:szCs w:val="24"/>
        </w:rPr>
        <w:t xml:space="preserve">approved by the Council. </w:t>
      </w:r>
    </w:p>
    <w:p w:rsidR="00543AB0" w:rsidRPr="00BB2866" w:rsidRDefault="00543AB0" w:rsidP="00FD730D">
      <w:pPr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 xml:space="preserve">7. The precept will be decided and formally adopted at the meeting before the end of January when the annual budget will be reviewed. </w:t>
      </w:r>
    </w:p>
    <w:p w:rsidR="00543AB0" w:rsidRPr="00BB2866" w:rsidRDefault="00543AB0" w:rsidP="00FD730D">
      <w:pPr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>8. Adequate insurance must be provided. Employers Liability, Fidelity Guarantee and property insurance (</w:t>
      </w:r>
      <w:r w:rsidR="00F841AC">
        <w:rPr>
          <w:rFonts w:ascii="Arial" w:hAnsi="Arial" w:cs="Arial"/>
          <w:sz w:val="24"/>
          <w:szCs w:val="24"/>
        </w:rPr>
        <w:t xml:space="preserve">when </w:t>
      </w:r>
      <w:r w:rsidRPr="00BB2866">
        <w:rPr>
          <w:rFonts w:ascii="Arial" w:hAnsi="Arial" w:cs="Arial"/>
          <w:sz w:val="24"/>
          <w:szCs w:val="24"/>
        </w:rPr>
        <w:t xml:space="preserve">applicable) must be reviewed each year. </w:t>
      </w:r>
    </w:p>
    <w:p w:rsidR="00543AB0" w:rsidRPr="00BB2866" w:rsidRDefault="00543AB0" w:rsidP="00FD730D">
      <w:pPr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 xml:space="preserve">9. Records of any allowances / expenses paid to Councillors must be kept. </w:t>
      </w:r>
    </w:p>
    <w:p w:rsidR="00543AB0" w:rsidRPr="00F841AC" w:rsidRDefault="00543AB0" w:rsidP="00FD730D">
      <w:pPr>
        <w:jc w:val="both"/>
        <w:rPr>
          <w:rFonts w:ascii="Arial" w:hAnsi="Arial" w:cs="Arial"/>
          <w:sz w:val="16"/>
          <w:szCs w:val="16"/>
        </w:rPr>
      </w:pPr>
    </w:p>
    <w:p w:rsidR="00543AB0" w:rsidRPr="00BB2866" w:rsidRDefault="00543AB0" w:rsidP="00FD730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B2866">
        <w:rPr>
          <w:rFonts w:ascii="Arial" w:hAnsi="Arial" w:cs="Arial"/>
          <w:b/>
          <w:sz w:val="28"/>
          <w:szCs w:val="28"/>
          <w:u w:val="single"/>
        </w:rPr>
        <w:t xml:space="preserve">ANNUAL AUDIT </w:t>
      </w:r>
    </w:p>
    <w:p w:rsidR="00543AB0" w:rsidRPr="00F841AC" w:rsidRDefault="00543AB0" w:rsidP="00FD730D">
      <w:pPr>
        <w:jc w:val="both"/>
        <w:rPr>
          <w:rFonts w:ascii="Arial" w:hAnsi="Arial" w:cs="Arial"/>
          <w:b/>
          <w:sz w:val="16"/>
          <w:szCs w:val="16"/>
        </w:rPr>
      </w:pPr>
    </w:p>
    <w:p w:rsidR="00543AB0" w:rsidRPr="00BB2866" w:rsidRDefault="00543AB0" w:rsidP="00FD730D">
      <w:pPr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 xml:space="preserve">1. Receipts and payment account should be ruled off and balanced as soon as possible after March 31st and then reconciled with the bank balance. </w:t>
      </w:r>
      <w:r w:rsidR="001C3AB3">
        <w:rPr>
          <w:rFonts w:ascii="Arial" w:hAnsi="Arial" w:cs="Arial"/>
          <w:sz w:val="24"/>
          <w:szCs w:val="24"/>
        </w:rPr>
        <w:t xml:space="preserve"> At the next meeting</w:t>
      </w:r>
      <w:r w:rsidR="00CC57FA">
        <w:rPr>
          <w:rFonts w:ascii="Arial" w:hAnsi="Arial" w:cs="Arial"/>
          <w:sz w:val="24"/>
          <w:szCs w:val="24"/>
        </w:rPr>
        <w:t>, usually the AGM,</w:t>
      </w:r>
      <w:r w:rsidR="001C3AB3">
        <w:rPr>
          <w:rFonts w:ascii="Arial" w:hAnsi="Arial" w:cs="Arial"/>
          <w:sz w:val="24"/>
          <w:szCs w:val="24"/>
        </w:rPr>
        <w:t xml:space="preserve"> an internal auditor must be appointed.</w:t>
      </w:r>
    </w:p>
    <w:p w:rsidR="00543AB0" w:rsidRDefault="001C3AB3" w:rsidP="00FD73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43AB0" w:rsidRPr="00BB2866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Following the internal audit, a </w:t>
      </w:r>
      <w:r w:rsidR="00543AB0" w:rsidRPr="00BB2866">
        <w:rPr>
          <w:rFonts w:ascii="Arial" w:hAnsi="Arial" w:cs="Arial"/>
          <w:sz w:val="24"/>
          <w:szCs w:val="24"/>
        </w:rPr>
        <w:t>notice will be displayed on the Parish notice board</w:t>
      </w:r>
      <w:r>
        <w:rPr>
          <w:rFonts w:ascii="Arial" w:hAnsi="Arial" w:cs="Arial"/>
          <w:sz w:val="24"/>
          <w:szCs w:val="24"/>
        </w:rPr>
        <w:t>/website</w:t>
      </w:r>
      <w:r w:rsidR="00543AB0" w:rsidRPr="00BB2866">
        <w:rPr>
          <w:rFonts w:ascii="Arial" w:hAnsi="Arial" w:cs="Arial"/>
          <w:sz w:val="24"/>
          <w:szCs w:val="24"/>
        </w:rPr>
        <w:t xml:space="preserve"> giving </w:t>
      </w:r>
      <w:r>
        <w:rPr>
          <w:rFonts w:ascii="Arial" w:hAnsi="Arial" w:cs="Arial"/>
          <w:sz w:val="24"/>
          <w:szCs w:val="24"/>
        </w:rPr>
        <w:t xml:space="preserve">30 working </w:t>
      </w:r>
      <w:r w:rsidR="00543AB0" w:rsidRPr="00BB2866">
        <w:rPr>
          <w:rFonts w:ascii="Arial" w:hAnsi="Arial" w:cs="Arial"/>
          <w:sz w:val="24"/>
          <w:szCs w:val="24"/>
        </w:rPr>
        <w:t>days</w:t>
      </w:r>
      <w:r w:rsidR="004B453D" w:rsidRPr="00BB2866">
        <w:rPr>
          <w:rFonts w:ascii="Arial" w:hAnsi="Arial" w:cs="Arial"/>
          <w:sz w:val="24"/>
          <w:szCs w:val="24"/>
        </w:rPr>
        <w:t>’</w:t>
      </w:r>
      <w:r w:rsidR="00543AB0" w:rsidRPr="00BB2866">
        <w:rPr>
          <w:rFonts w:ascii="Arial" w:hAnsi="Arial" w:cs="Arial"/>
          <w:sz w:val="24"/>
          <w:szCs w:val="24"/>
        </w:rPr>
        <w:t xml:space="preserve"> notice that the </w:t>
      </w:r>
      <w:r w:rsidR="00F841AC">
        <w:rPr>
          <w:rFonts w:ascii="Arial" w:hAnsi="Arial" w:cs="Arial"/>
          <w:sz w:val="24"/>
          <w:szCs w:val="24"/>
        </w:rPr>
        <w:t xml:space="preserve">statement of </w:t>
      </w:r>
      <w:r w:rsidR="00543AB0" w:rsidRPr="00BB2866">
        <w:rPr>
          <w:rFonts w:ascii="Arial" w:hAnsi="Arial" w:cs="Arial"/>
          <w:sz w:val="24"/>
          <w:szCs w:val="24"/>
        </w:rPr>
        <w:t xml:space="preserve">accounts </w:t>
      </w:r>
      <w:r w:rsidR="00F841AC">
        <w:rPr>
          <w:rFonts w:ascii="Arial" w:hAnsi="Arial" w:cs="Arial"/>
          <w:sz w:val="24"/>
          <w:szCs w:val="24"/>
        </w:rPr>
        <w:t>is</w:t>
      </w:r>
      <w:r w:rsidR="00543AB0" w:rsidRPr="00BB2866">
        <w:rPr>
          <w:rFonts w:ascii="Arial" w:hAnsi="Arial" w:cs="Arial"/>
          <w:sz w:val="24"/>
          <w:szCs w:val="24"/>
        </w:rPr>
        <w:t xml:space="preserve"> available </w:t>
      </w:r>
      <w:r w:rsidR="00F841AC">
        <w:rPr>
          <w:rFonts w:ascii="Arial" w:hAnsi="Arial" w:cs="Arial"/>
          <w:sz w:val="24"/>
          <w:szCs w:val="24"/>
        </w:rPr>
        <w:t xml:space="preserve">from the RFO </w:t>
      </w:r>
      <w:r w:rsidR="00543AB0" w:rsidRPr="00BB2866">
        <w:rPr>
          <w:rFonts w:ascii="Arial" w:hAnsi="Arial" w:cs="Arial"/>
          <w:sz w:val="24"/>
          <w:szCs w:val="24"/>
        </w:rPr>
        <w:t xml:space="preserve">for inspection </w:t>
      </w:r>
      <w:r>
        <w:rPr>
          <w:rFonts w:ascii="Arial" w:hAnsi="Arial" w:cs="Arial"/>
          <w:sz w:val="24"/>
          <w:szCs w:val="24"/>
        </w:rPr>
        <w:t>by the public</w:t>
      </w:r>
      <w:r w:rsidR="00CC57FA">
        <w:rPr>
          <w:rFonts w:ascii="Arial" w:hAnsi="Arial" w:cs="Arial"/>
          <w:sz w:val="24"/>
          <w:szCs w:val="24"/>
        </w:rPr>
        <w:t xml:space="preserve">.  Following the last date of this notice the accounts will be </w:t>
      </w:r>
      <w:r w:rsidR="00F841AC">
        <w:rPr>
          <w:rFonts w:ascii="Arial" w:hAnsi="Arial" w:cs="Arial"/>
          <w:sz w:val="24"/>
          <w:szCs w:val="24"/>
        </w:rPr>
        <w:t xml:space="preserve">made </w:t>
      </w:r>
      <w:r w:rsidR="00CC57FA">
        <w:rPr>
          <w:rFonts w:ascii="Arial" w:hAnsi="Arial" w:cs="Arial"/>
          <w:sz w:val="24"/>
          <w:szCs w:val="24"/>
        </w:rPr>
        <w:t>ready for the AGAR meeting.</w:t>
      </w:r>
    </w:p>
    <w:p w:rsidR="001C3AB3" w:rsidRPr="00BB2866" w:rsidRDefault="001C3AB3" w:rsidP="00FD73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B2866">
        <w:rPr>
          <w:rFonts w:ascii="Arial" w:hAnsi="Arial" w:cs="Arial"/>
          <w:sz w:val="24"/>
          <w:szCs w:val="24"/>
        </w:rPr>
        <w:t>. The statement of accounts</w:t>
      </w:r>
      <w:r>
        <w:rPr>
          <w:rFonts w:ascii="Arial" w:hAnsi="Arial" w:cs="Arial"/>
          <w:sz w:val="24"/>
          <w:szCs w:val="24"/>
        </w:rPr>
        <w:t xml:space="preserve"> and the Annual Governance and Accountability Report</w:t>
      </w:r>
      <w:r w:rsidRPr="00BB2866">
        <w:rPr>
          <w:rFonts w:ascii="Arial" w:hAnsi="Arial" w:cs="Arial"/>
          <w:sz w:val="24"/>
          <w:szCs w:val="24"/>
        </w:rPr>
        <w:t xml:space="preserve"> must be submitted to the </w:t>
      </w:r>
      <w:r w:rsidR="00F841AC">
        <w:rPr>
          <w:rFonts w:ascii="Arial" w:hAnsi="Arial" w:cs="Arial"/>
          <w:sz w:val="24"/>
          <w:szCs w:val="24"/>
        </w:rPr>
        <w:t xml:space="preserve">Parish </w:t>
      </w:r>
      <w:r w:rsidRPr="00BB2866">
        <w:rPr>
          <w:rFonts w:ascii="Arial" w:hAnsi="Arial" w:cs="Arial"/>
          <w:sz w:val="24"/>
          <w:szCs w:val="24"/>
        </w:rPr>
        <w:t xml:space="preserve">Council </w:t>
      </w:r>
      <w:r w:rsidR="00CC57FA">
        <w:rPr>
          <w:rFonts w:ascii="Arial" w:hAnsi="Arial" w:cs="Arial"/>
          <w:sz w:val="24"/>
          <w:szCs w:val="24"/>
        </w:rPr>
        <w:t>at a meeting</w:t>
      </w:r>
      <w:r w:rsidRPr="00BB2866">
        <w:rPr>
          <w:rFonts w:ascii="Arial" w:hAnsi="Arial" w:cs="Arial"/>
          <w:sz w:val="24"/>
          <w:szCs w:val="24"/>
        </w:rPr>
        <w:t xml:space="preserve"> </w:t>
      </w:r>
      <w:r w:rsidR="00CC57FA">
        <w:rPr>
          <w:rFonts w:ascii="Arial" w:hAnsi="Arial" w:cs="Arial"/>
          <w:sz w:val="24"/>
          <w:szCs w:val="24"/>
        </w:rPr>
        <w:t>before the 30</w:t>
      </w:r>
      <w:r w:rsidR="00CC57FA" w:rsidRPr="00CC57FA">
        <w:rPr>
          <w:rFonts w:ascii="Arial" w:hAnsi="Arial" w:cs="Arial"/>
          <w:sz w:val="24"/>
          <w:szCs w:val="24"/>
          <w:vertAlign w:val="superscript"/>
        </w:rPr>
        <w:t>th</w:t>
      </w:r>
      <w:r w:rsidR="00CC57FA">
        <w:rPr>
          <w:rFonts w:ascii="Arial" w:hAnsi="Arial" w:cs="Arial"/>
          <w:sz w:val="24"/>
          <w:szCs w:val="24"/>
        </w:rPr>
        <w:t xml:space="preserve"> June each year </w:t>
      </w:r>
      <w:r w:rsidRPr="00BB2866">
        <w:rPr>
          <w:rFonts w:ascii="Arial" w:hAnsi="Arial" w:cs="Arial"/>
          <w:sz w:val="24"/>
          <w:szCs w:val="24"/>
        </w:rPr>
        <w:t xml:space="preserve">and signed by the RFO and the Chairman. </w:t>
      </w:r>
    </w:p>
    <w:p w:rsidR="00FD730D" w:rsidRDefault="001C3AB3" w:rsidP="00F841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43AB0" w:rsidRPr="00BB2866">
        <w:rPr>
          <w:rFonts w:ascii="Arial" w:hAnsi="Arial" w:cs="Arial"/>
          <w:sz w:val="24"/>
          <w:szCs w:val="24"/>
        </w:rPr>
        <w:t xml:space="preserve">. At the conclusion of the </w:t>
      </w:r>
      <w:r w:rsidR="00CC57FA">
        <w:rPr>
          <w:rFonts w:ascii="Arial" w:hAnsi="Arial" w:cs="Arial"/>
          <w:sz w:val="24"/>
          <w:szCs w:val="24"/>
        </w:rPr>
        <w:t xml:space="preserve">AGAR meeting, </w:t>
      </w:r>
      <w:r w:rsidR="00543AB0" w:rsidRPr="00BB2866">
        <w:rPr>
          <w:rFonts w:ascii="Arial" w:hAnsi="Arial" w:cs="Arial"/>
          <w:sz w:val="24"/>
          <w:szCs w:val="24"/>
        </w:rPr>
        <w:t xml:space="preserve">the summary receipts and payments account, with notes and audit opinion </w:t>
      </w:r>
      <w:r w:rsidR="00CC57FA">
        <w:rPr>
          <w:rFonts w:ascii="Arial" w:hAnsi="Arial" w:cs="Arial"/>
          <w:sz w:val="24"/>
          <w:szCs w:val="24"/>
        </w:rPr>
        <w:t>plus</w:t>
      </w:r>
      <w:r w:rsidR="00543AB0" w:rsidRPr="00BB2866">
        <w:rPr>
          <w:rFonts w:ascii="Arial" w:hAnsi="Arial" w:cs="Arial"/>
          <w:sz w:val="24"/>
          <w:szCs w:val="24"/>
        </w:rPr>
        <w:t xml:space="preserve"> </w:t>
      </w:r>
      <w:r w:rsidR="00AE0634">
        <w:rPr>
          <w:rFonts w:ascii="Arial" w:hAnsi="Arial" w:cs="Arial"/>
          <w:sz w:val="24"/>
          <w:szCs w:val="24"/>
        </w:rPr>
        <w:t>all relevant documents as defined by the external auditor</w:t>
      </w:r>
      <w:r w:rsidR="00543AB0" w:rsidRPr="00BB2866">
        <w:rPr>
          <w:rFonts w:ascii="Arial" w:hAnsi="Arial" w:cs="Arial"/>
          <w:sz w:val="24"/>
          <w:szCs w:val="24"/>
        </w:rPr>
        <w:t xml:space="preserve"> will be </w:t>
      </w:r>
      <w:r w:rsidR="00CC57FA">
        <w:rPr>
          <w:rFonts w:ascii="Arial" w:hAnsi="Arial" w:cs="Arial"/>
          <w:sz w:val="24"/>
          <w:szCs w:val="24"/>
        </w:rPr>
        <w:t>uploaded to the website and to the parish notice board.  The external auditor will then be informed no later that 1</w:t>
      </w:r>
      <w:r w:rsidR="00CC57FA" w:rsidRPr="00CC57FA">
        <w:rPr>
          <w:rFonts w:ascii="Arial" w:hAnsi="Arial" w:cs="Arial"/>
          <w:sz w:val="24"/>
          <w:szCs w:val="24"/>
          <w:vertAlign w:val="superscript"/>
        </w:rPr>
        <w:t>st</w:t>
      </w:r>
      <w:r w:rsidR="00CC57FA">
        <w:rPr>
          <w:rFonts w:ascii="Arial" w:hAnsi="Arial" w:cs="Arial"/>
          <w:sz w:val="24"/>
          <w:szCs w:val="24"/>
        </w:rPr>
        <w:t xml:space="preserve"> July each year.</w:t>
      </w:r>
    </w:p>
    <w:p w:rsidR="00F841AC" w:rsidRPr="00F841AC" w:rsidRDefault="00F841AC" w:rsidP="00F841AC">
      <w:pPr>
        <w:jc w:val="both"/>
        <w:rPr>
          <w:rFonts w:ascii="Arial" w:hAnsi="Arial" w:cs="Arial"/>
          <w:sz w:val="24"/>
          <w:szCs w:val="24"/>
        </w:rPr>
      </w:pPr>
    </w:p>
    <w:p w:rsidR="00FD730D" w:rsidRPr="00543AB0" w:rsidRDefault="00FD730D" w:rsidP="00543AB0">
      <w:pPr>
        <w:rPr>
          <w:rFonts w:ascii="Arial" w:hAnsi="Arial" w:cs="Arial"/>
          <w:sz w:val="28"/>
          <w:szCs w:val="28"/>
        </w:rPr>
      </w:pPr>
      <w:r w:rsidRPr="00F841AC">
        <w:rPr>
          <w:rFonts w:ascii="Arial" w:hAnsi="Arial" w:cs="Arial"/>
          <w:sz w:val="24"/>
          <w:szCs w:val="24"/>
        </w:rPr>
        <w:t>Signed</w:t>
      </w:r>
      <w:r w:rsidR="00D9055D">
        <w:rPr>
          <w:rFonts w:ascii="Arial" w:hAnsi="Arial" w:cs="Arial"/>
          <w:sz w:val="24"/>
          <w:szCs w:val="24"/>
        </w:rPr>
        <w:t xml:space="preserve">  N Whitham, Chair</w:t>
      </w:r>
      <w:bookmarkStart w:id="0" w:name="_GoBack"/>
      <w:bookmarkEnd w:id="0"/>
      <w:r w:rsidR="00F841AC" w:rsidRPr="00F841AC">
        <w:rPr>
          <w:rFonts w:ascii="Arial" w:hAnsi="Arial" w:cs="Arial"/>
          <w:sz w:val="24"/>
          <w:szCs w:val="24"/>
        </w:rPr>
        <w:t xml:space="preserve">   </w:t>
      </w:r>
      <w:r w:rsidRPr="00F841AC">
        <w:rPr>
          <w:rFonts w:ascii="Arial" w:hAnsi="Arial" w:cs="Arial"/>
          <w:sz w:val="24"/>
          <w:szCs w:val="24"/>
        </w:rPr>
        <w:t xml:space="preserve">  </w:t>
      </w:r>
      <w:r w:rsidR="00F841AC" w:rsidRPr="00F841AC">
        <w:rPr>
          <w:rFonts w:ascii="Arial" w:hAnsi="Arial" w:cs="Arial"/>
          <w:sz w:val="24"/>
          <w:szCs w:val="24"/>
        </w:rPr>
        <w:t>Adopted/</w:t>
      </w:r>
      <w:r w:rsidR="00D82DEF" w:rsidRPr="00F841AC">
        <w:rPr>
          <w:rFonts w:ascii="Arial" w:hAnsi="Arial" w:cs="Arial"/>
          <w:sz w:val="24"/>
          <w:szCs w:val="24"/>
        </w:rPr>
        <w:t xml:space="preserve">Revised </w:t>
      </w:r>
      <w:r w:rsidR="00D9055D">
        <w:rPr>
          <w:rFonts w:ascii="Arial" w:hAnsi="Arial" w:cs="Arial"/>
          <w:sz w:val="24"/>
          <w:szCs w:val="24"/>
        </w:rPr>
        <w:t>–</w:t>
      </w:r>
      <w:r w:rsidR="00D82DEF" w:rsidRPr="00F841AC">
        <w:rPr>
          <w:rFonts w:ascii="Arial" w:hAnsi="Arial" w:cs="Arial"/>
          <w:sz w:val="24"/>
          <w:szCs w:val="24"/>
        </w:rPr>
        <w:t xml:space="preserve"> </w:t>
      </w:r>
      <w:r w:rsidR="00D9055D">
        <w:rPr>
          <w:rFonts w:ascii="Arial" w:hAnsi="Arial" w:cs="Arial"/>
          <w:sz w:val="24"/>
          <w:szCs w:val="24"/>
        </w:rPr>
        <w:t>28</w:t>
      </w:r>
      <w:r w:rsidR="00D9055D" w:rsidRPr="00D9055D">
        <w:rPr>
          <w:rFonts w:ascii="Arial" w:hAnsi="Arial" w:cs="Arial"/>
          <w:sz w:val="24"/>
          <w:szCs w:val="24"/>
          <w:vertAlign w:val="superscript"/>
        </w:rPr>
        <w:t>th</w:t>
      </w:r>
      <w:r w:rsidR="00D9055D">
        <w:rPr>
          <w:rFonts w:ascii="Arial" w:hAnsi="Arial" w:cs="Arial"/>
          <w:sz w:val="24"/>
          <w:szCs w:val="24"/>
        </w:rPr>
        <w:t xml:space="preserve"> April 2025 - to be reviewed annually</w:t>
      </w:r>
    </w:p>
    <w:sectPr w:rsidR="00FD730D" w:rsidRPr="00543AB0" w:rsidSect="00BB2866">
      <w:pgSz w:w="11906" w:h="16838"/>
      <w:pgMar w:top="1440" w:right="1080" w:bottom="1440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B0"/>
    <w:rsid w:val="001C3AB3"/>
    <w:rsid w:val="002E5D29"/>
    <w:rsid w:val="004B453D"/>
    <w:rsid w:val="00543AB0"/>
    <w:rsid w:val="00A257BD"/>
    <w:rsid w:val="00AE0634"/>
    <w:rsid w:val="00BB2866"/>
    <w:rsid w:val="00C232B8"/>
    <w:rsid w:val="00CC57FA"/>
    <w:rsid w:val="00D82DEF"/>
    <w:rsid w:val="00D9055D"/>
    <w:rsid w:val="00F841AC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149D"/>
  <w15:chartTrackingRefBased/>
  <w15:docId w15:val="{16F9C429-A7AF-4FDD-9889-8F6A010E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A74A-DF1F-464F-A6CC-19419AA2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LongtonUser</dc:creator>
  <cp:keywords/>
  <dc:description/>
  <cp:lastModifiedBy>LongtonUser</cp:lastModifiedBy>
  <cp:revision>8</cp:revision>
  <dcterms:created xsi:type="dcterms:W3CDTF">2025-04-14T14:39:00Z</dcterms:created>
  <dcterms:modified xsi:type="dcterms:W3CDTF">2025-04-29T21:52:00Z</dcterms:modified>
</cp:coreProperties>
</file>